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0F1" w:rsidRDefault="00F900F1" w:rsidP="00F900F1">
      <w:pPr>
        <w:spacing w:after="0" w:line="240" w:lineRule="auto"/>
        <w:jc w:val="both"/>
        <w:rPr>
          <w:rFonts w:ascii="Times New Roman" w:hAnsi="Times New Roman"/>
        </w:rPr>
      </w:pPr>
    </w:p>
    <w:p w:rsidR="00F900F1" w:rsidRDefault="00F900F1" w:rsidP="00F900F1">
      <w:pPr>
        <w:tabs>
          <w:tab w:val="left" w:pos="633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АДМИНИСТРАЦИЯ</w:t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F900F1" w:rsidRDefault="00F900F1" w:rsidP="00F900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ЛОТОШАНСКОГО СЕЛЬСОВЕТА</w:t>
      </w:r>
    </w:p>
    <w:p w:rsidR="00F900F1" w:rsidRDefault="00F900F1" w:rsidP="00F900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КРАСНОЗЕРСКОГО РАЙОНА НОВОСИБИРСКОЙ ОБЛАСТИ</w:t>
      </w:r>
    </w:p>
    <w:p w:rsidR="00F900F1" w:rsidRDefault="00F900F1" w:rsidP="00F900F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900F1" w:rsidRDefault="00F900F1" w:rsidP="00F900F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ПОСТАНОВЛЕНИЕ</w:t>
      </w:r>
    </w:p>
    <w:p w:rsidR="00F900F1" w:rsidRDefault="00F900F1" w:rsidP="00F900F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900F1" w:rsidRDefault="00F900F1" w:rsidP="00F900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25.07. 2022 г.                             с. 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Лотошное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№ 35</w:t>
      </w:r>
    </w:p>
    <w:p w:rsidR="00F900F1" w:rsidRDefault="00F900F1" w:rsidP="00F900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26682" w:rsidRDefault="00426682" w:rsidP="00F900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О признании утратившим</w:t>
      </w:r>
      <w:r w:rsidR="00F900F1" w:rsidRPr="0088291E">
        <w:rPr>
          <w:rFonts w:ascii="Times New Roman" w:eastAsia="Calibri" w:hAnsi="Times New Roman" w:cs="Times New Roman"/>
          <w:sz w:val="28"/>
          <w:szCs w:val="28"/>
        </w:rPr>
        <w:t xml:space="preserve"> силу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постановления </w:t>
      </w:r>
    </w:p>
    <w:p w:rsidR="00426682" w:rsidRDefault="00426682" w:rsidP="00F900F1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фдминистрации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00F1" w:rsidRPr="008829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65E7">
        <w:rPr>
          <w:rFonts w:ascii="Times New Roman" w:hAnsi="Times New Roman" w:cs="Times New Roman"/>
          <w:sz w:val="28"/>
          <w:szCs w:val="28"/>
        </w:rPr>
        <w:t>№ 59 от 07.10.2016</w:t>
      </w:r>
      <w:r>
        <w:rPr>
          <w:rFonts w:ascii="Times New Roman" w:hAnsi="Times New Roman" w:cs="Times New Roman"/>
          <w:sz w:val="28"/>
          <w:szCs w:val="28"/>
        </w:rPr>
        <w:t xml:space="preserve"> г. «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Об утверждении </w:t>
      </w:r>
    </w:p>
    <w:p w:rsidR="00426682" w:rsidRDefault="00426682" w:rsidP="00F900F1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Положения о порядке сообщения лицами, </w:t>
      </w:r>
    </w:p>
    <w:p w:rsidR="00426682" w:rsidRDefault="00426682" w:rsidP="00F900F1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8"/>
        </w:rPr>
        <w:t>замещающими</w:t>
      </w:r>
      <w:proofErr w:type="gramEnd"/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должности муниципальной службы </w:t>
      </w:r>
    </w:p>
    <w:p w:rsidR="00426682" w:rsidRDefault="00426682" w:rsidP="00F900F1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</w:rPr>
        <w:t>Лотошанского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сельсовета Краснозерского района </w:t>
      </w:r>
    </w:p>
    <w:p w:rsidR="00426682" w:rsidRDefault="00426682" w:rsidP="00F900F1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Новосибирской области, о возникновении личной </w:t>
      </w:r>
    </w:p>
    <w:p w:rsidR="00426682" w:rsidRDefault="00426682" w:rsidP="00F900F1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заинтересованности при исполнении </w:t>
      </w: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8"/>
        </w:rPr>
        <w:t>должностных</w:t>
      </w:r>
      <w:proofErr w:type="gramEnd"/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</w:p>
    <w:p w:rsidR="00426682" w:rsidRDefault="00426682" w:rsidP="00F900F1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обязанностей, </w:t>
      </w: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8"/>
        </w:rPr>
        <w:t>которая</w:t>
      </w:r>
      <w:proofErr w:type="gramEnd"/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приводит или может привести </w:t>
      </w:r>
    </w:p>
    <w:p w:rsidR="00F900F1" w:rsidRPr="00426682" w:rsidRDefault="00426682" w:rsidP="00F900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>к конфликту интересов »</w:t>
      </w:r>
    </w:p>
    <w:p w:rsidR="00426682" w:rsidRDefault="00426682" w:rsidP="00F900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900F1" w:rsidRDefault="00F900F1" w:rsidP="00F900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В целях приведения муниципальных нормативных правовых актов в соответствие с нормами действующего законодательства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в соответствии с Федеральным законам № 131-ФЗ от 06.10.2003 г. «Об общих принципах организации местного самоуправления в Российской Федерации, на основании Устава   ПОСТАНОВЛЯЕТ:</w:t>
      </w:r>
    </w:p>
    <w:p w:rsidR="00F900F1" w:rsidRDefault="00F900F1" w:rsidP="00F900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 Признать утратившими силу:</w:t>
      </w:r>
    </w:p>
    <w:p w:rsidR="00F900F1" w:rsidRPr="00F900F1" w:rsidRDefault="00F900F1" w:rsidP="00F900F1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1.1.П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AA65E7">
        <w:rPr>
          <w:rFonts w:ascii="Times New Roman" w:hAnsi="Times New Roman" w:cs="Times New Roman"/>
          <w:sz w:val="28"/>
          <w:szCs w:val="28"/>
        </w:rPr>
        <w:t>№ 59 от 07.10.2016 г</w:t>
      </w:r>
      <w:r>
        <w:rPr>
          <w:rFonts w:ascii="Times New Roman" w:hAnsi="Times New Roman" w:cs="Times New Roman"/>
          <w:sz w:val="28"/>
          <w:szCs w:val="28"/>
        </w:rPr>
        <w:t>. «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Об утверждении Положения о порядке сообщения лицами, замещающими должности муниципальной службы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</w:rPr>
        <w:t>Лотошанского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 »</w:t>
      </w:r>
    </w:p>
    <w:p w:rsidR="00F900F1" w:rsidRDefault="00F900F1" w:rsidP="00F900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2.Опубликовать настоящее постановление в периодическом печатном издании «Бюллетень органов местного самоуправления 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 Краснозерского района Новосибирской области», </w:t>
      </w:r>
      <w:r>
        <w:rPr>
          <w:rFonts w:ascii="Times New Roman" w:hAnsi="Times New Roman" w:cs="Times New Roman"/>
          <w:sz w:val="28"/>
          <w:szCs w:val="28"/>
        </w:rPr>
        <w:t xml:space="preserve">разместить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сельсовета.  </w:t>
      </w:r>
    </w:p>
    <w:p w:rsidR="00F900F1" w:rsidRDefault="00F900F1" w:rsidP="00F900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исполнением постановления оставляю за собой</w:t>
      </w:r>
    </w:p>
    <w:p w:rsidR="00F900F1" w:rsidRDefault="00F900F1" w:rsidP="00F900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900F1" w:rsidRDefault="00F900F1" w:rsidP="00F900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900F1" w:rsidRDefault="00F900F1" w:rsidP="00F900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F900F1" w:rsidRDefault="00F900F1" w:rsidP="00F900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Краснозерского района                                                              </w:t>
      </w:r>
    </w:p>
    <w:p w:rsidR="00F900F1" w:rsidRDefault="00F900F1" w:rsidP="00F900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А.В.Кеслер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F900F1" w:rsidRDefault="00F900F1" w:rsidP="00F900F1">
      <w:pPr>
        <w:spacing w:after="0" w:line="240" w:lineRule="auto"/>
        <w:rPr>
          <w:rFonts w:ascii="Times New Roman" w:eastAsia="Calibri" w:hAnsi="Times New Roman" w:cs="Times New Roman"/>
        </w:rPr>
      </w:pPr>
    </w:p>
    <w:p w:rsidR="00F900F1" w:rsidRDefault="00F900F1" w:rsidP="00F900F1">
      <w:pPr>
        <w:spacing w:after="0" w:line="240" w:lineRule="auto"/>
        <w:rPr>
          <w:rFonts w:ascii="Times New Roman" w:hAnsi="Times New Roman" w:cs="Times New Roman"/>
        </w:rPr>
      </w:pPr>
    </w:p>
    <w:p w:rsidR="00F900F1" w:rsidRDefault="00F900F1" w:rsidP="00F900F1">
      <w:pPr>
        <w:spacing w:after="0" w:line="240" w:lineRule="auto"/>
        <w:rPr>
          <w:rFonts w:ascii="Times New Roman" w:hAnsi="Times New Roman" w:cs="Times New Roman"/>
        </w:rPr>
      </w:pPr>
    </w:p>
    <w:p w:rsidR="00F900F1" w:rsidRDefault="00F900F1" w:rsidP="00F900F1">
      <w:pPr>
        <w:spacing w:after="0" w:line="240" w:lineRule="auto"/>
        <w:rPr>
          <w:rFonts w:ascii="Times New Roman" w:eastAsia="Calibri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Р.С.Гришко</w:t>
      </w:r>
      <w:proofErr w:type="spellEnd"/>
    </w:p>
    <w:p w:rsidR="00F900F1" w:rsidRDefault="00F900F1" w:rsidP="00F900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60-245 </w:t>
      </w:r>
    </w:p>
    <w:p w:rsidR="00D131AE" w:rsidRPr="00F900F1" w:rsidRDefault="00D131AE" w:rsidP="00F900F1">
      <w:pPr>
        <w:pStyle w:val="a3"/>
      </w:pPr>
    </w:p>
    <w:sectPr w:rsidR="00D131AE" w:rsidRPr="00F900F1" w:rsidSect="00BD1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00F1"/>
    <w:rsid w:val="00426682"/>
    <w:rsid w:val="00834A44"/>
    <w:rsid w:val="00AA65E7"/>
    <w:rsid w:val="00BD128D"/>
    <w:rsid w:val="00D131AE"/>
    <w:rsid w:val="00F90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2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00F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285</Words>
  <Characters>1628</Characters>
  <Application>Microsoft Office Word</Application>
  <DocSecurity>0</DocSecurity>
  <Lines>13</Lines>
  <Paragraphs>3</Paragraphs>
  <ScaleCrop>false</ScaleCrop>
  <Company>Microsoft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2022-07-25T03:17:00Z</dcterms:created>
  <dcterms:modified xsi:type="dcterms:W3CDTF">2022-07-25T03:39:00Z</dcterms:modified>
</cp:coreProperties>
</file>